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D34" w:rsidRDefault="004D7D34" w:rsidP="00AE3F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4D7D34" w:rsidRDefault="004D7D34" w:rsidP="00AE3F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E3F04" w:rsidRDefault="00AE3F04" w:rsidP="00AE3F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E3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E321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ояснительная записка п</w:t>
      </w:r>
      <w:r w:rsidRPr="00AE3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рограмм</w:t>
      </w:r>
      <w:r w:rsidR="00E321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r w:rsidRPr="00AE3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кружка английского языка для 8 класса «</w:t>
      </w:r>
      <w:proofErr w:type="spellStart"/>
      <w:r w:rsidRPr="00AE3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Let’sspeak</w:t>
      </w:r>
      <w:proofErr w:type="spellEnd"/>
      <w:r w:rsidR="00E321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E3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English</w:t>
      </w:r>
      <w:proofErr w:type="spellEnd"/>
      <w:r w:rsidRPr="00AE3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A16AE2" w:rsidRPr="00AE3F04" w:rsidRDefault="00A16AE2" w:rsidP="00AE3F0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4D7D34" w:rsidRPr="00A16AE2" w:rsidRDefault="004D7D34" w:rsidP="004D7D3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кружка  имеет  </w:t>
      </w:r>
      <w:r w:rsidR="00A16AE2" w:rsidRPr="00A16AE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социально-педагогическую</w:t>
      </w:r>
      <w:r w:rsidRPr="00A16AE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направленность</w:t>
      </w:r>
      <w:r w:rsidRPr="00A16A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рассчитана на 1 год из расчета 1 академический час в неделю (всего 3</w:t>
      </w:r>
      <w:r w:rsidR="00A16AE2"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="00A16AE2"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 и представляет собой вариант программы организации внеурочной деятельности для детей </w:t>
      </w:r>
      <w:r w:rsidR="00A16AE2"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14-15</w:t>
      </w: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</w:p>
    <w:p w:rsidR="004D7D34" w:rsidRPr="00A16AE2" w:rsidRDefault="004D7D34" w:rsidP="004D7D3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данной программы обусловлена соответствием её содержания требованиям Федерального государственного образовательного стандарта (ФГОС) основного общего образования, а также тем, что она позволяет устранить  противоречия между требованиями программы и потребностями учащихся в дополнительном языковом материале и применении полученных знаний на практике; условиями работы в классно-урочной системе преподавания иностранного языка и потребностями учащихся реализовать свой творческий потенциал.</w:t>
      </w:r>
    </w:p>
    <w:p w:rsidR="004D7D34" w:rsidRPr="00A16AE2" w:rsidRDefault="004D7D34" w:rsidP="004D7D3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условиях реализации ФГОС единство урочной и внеурочной работы с учащимися приобретает особое значение и актуальность в достижении предметных, </w:t>
      </w:r>
      <w:proofErr w:type="spellStart"/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личностных результатов образования школьников. Именно во внеурочной деятельности становится возможным создание уникальной ситуации естественной языковой среды, способствующей не только освоению иностранного языка, но также возрастанию </w:t>
      </w:r>
      <w:proofErr w:type="spellStart"/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культурообразующей</w:t>
      </w:r>
      <w:proofErr w:type="spellEnd"/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функции образования. Главным преимуществом внеурочной деятельности по сравнению с уроком является то, что направление образовательной деятельности свободно выбирается самим обучающимся на основе собственных интересов и потребностей. Внеурочная работа позволяет расширить активный словарный запас школьников, совершенствовать их умения в устной и письменной речи, а также в языка, воспитывать толерантность, патриотизм и интернационализм, повысить самооценку и успеваемость отстающих учащихся. Работа  кружка  строится на </w:t>
      </w:r>
      <w:r w:rsidRPr="00A16AE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принципах</w:t>
      </w: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добровольности, активности и заинтересованности школьников.</w:t>
      </w:r>
    </w:p>
    <w:p w:rsidR="004D7D34" w:rsidRPr="00A16AE2" w:rsidRDefault="004D7D34" w:rsidP="004D7D3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Новизна программы заключается в том, что она рассматривается как система использования английского языка в развитии индивидуальности школьника, в создании определенной системы применения методов и приемов, нацеленных на формирование коммуникативных навыков иноязычной речи, привитии интереса к изучению иностранного языка.</w:t>
      </w:r>
    </w:p>
    <w:p w:rsidR="004D7D34" w:rsidRPr="00A16AE2" w:rsidRDefault="004D7D34" w:rsidP="004D7D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AE2">
        <w:rPr>
          <w:rFonts w:ascii="Times New Roman" w:hAnsi="Times New Roman" w:cs="Times New Roman"/>
          <w:b/>
          <w:sz w:val="24"/>
          <w:szCs w:val="24"/>
        </w:rPr>
        <w:t>Основные отличительные характеристики курса</w:t>
      </w:r>
      <w:r w:rsidRPr="00A16AE2">
        <w:rPr>
          <w:rFonts w:ascii="Times New Roman" w:hAnsi="Times New Roman" w:cs="Times New Roman"/>
          <w:sz w:val="24"/>
          <w:szCs w:val="24"/>
        </w:rPr>
        <w:t>:</w:t>
      </w:r>
    </w:p>
    <w:p w:rsidR="004D7D34" w:rsidRPr="00A16AE2" w:rsidRDefault="004D7D34" w:rsidP="004D7D3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AE2">
        <w:rPr>
          <w:rFonts w:ascii="Times New Roman" w:hAnsi="Times New Roman" w:cs="Times New Roman"/>
          <w:sz w:val="24"/>
          <w:szCs w:val="24"/>
        </w:rPr>
        <w:t>аутентичность значительной части языковых материалов;</w:t>
      </w:r>
    </w:p>
    <w:p w:rsidR="004D7D34" w:rsidRPr="00A16AE2" w:rsidRDefault="004D7D34" w:rsidP="004D7D3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AE2">
        <w:rPr>
          <w:rFonts w:ascii="Times New Roman" w:hAnsi="Times New Roman" w:cs="Times New Roman"/>
          <w:sz w:val="24"/>
          <w:szCs w:val="24"/>
        </w:rPr>
        <w:t xml:space="preserve">соответствие структуры курса  полной структуре психологической деятельности учащихся в процессе познавательной деятельности: мотивация — постановка цели — деятельность по достижению цели — самоконтроль — самооценка — </w:t>
      </w:r>
      <w:proofErr w:type="spellStart"/>
      <w:r w:rsidRPr="00A16AE2">
        <w:rPr>
          <w:rFonts w:ascii="Times New Roman" w:hAnsi="Times New Roman" w:cs="Times New Roman"/>
          <w:sz w:val="24"/>
          <w:szCs w:val="24"/>
        </w:rPr>
        <w:t>самокоррекция</w:t>
      </w:r>
      <w:proofErr w:type="spellEnd"/>
      <w:r w:rsidRPr="00A16AE2">
        <w:rPr>
          <w:rFonts w:ascii="Times New Roman" w:hAnsi="Times New Roman" w:cs="Times New Roman"/>
          <w:sz w:val="24"/>
          <w:szCs w:val="24"/>
        </w:rPr>
        <w:t>;</w:t>
      </w:r>
    </w:p>
    <w:p w:rsidR="004D7D34" w:rsidRPr="007A25B9" w:rsidRDefault="004D7D34" w:rsidP="004D7D3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5B9">
        <w:rPr>
          <w:rFonts w:ascii="Times New Roman" w:hAnsi="Times New Roman" w:cs="Times New Roman"/>
          <w:sz w:val="24"/>
          <w:szCs w:val="24"/>
        </w:rPr>
        <w:t>современные, в том числе компьютерные, технологии;</w:t>
      </w:r>
    </w:p>
    <w:p w:rsidR="004D7D34" w:rsidRPr="007A25B9" w:rsidRDefault="004D7D34" w:rsidP="004D7D3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5B9">
        <w:rPr>
          <w:rFonts w:ascii="Times New Roman" w:hAnsi="Times New Roman" w:cs="Times New Roman"/>
          <w:sz w:val="24"/>
          <w:szCs w:val="24"/>
        </w:rPr>
        <w:t>интерактивность, вывод ученика за рамки учебника;</w:t>
      </w:r>
    </w:p>
    <w:p w:rsidR="004D7D34" w:rsidRPr="007A25B9" w:rsidRDefault="004D7D34" w:rsidP="004D7D3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5B9">
        <w:rPr>
          <w:rFonts w:ascii="Times New Roman" w:hAnsi="Times New Roman" w:cs="Times New Roman"/>
          <w:sz w:val="24"/>
          <w:szCs w:val="24"/>
        </w:rPr>
        <w:t>личностная ориентация содержания учебных материалов;</w:t>
      </w:r>
    </w:p>
    <w:p w:rsidR="004D7D34" w:rsidRDefault="004D7D34" w:rsidP="004D7D34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32145" w:rsidRDefault="00E32145" w:rsidP="004D7D34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32145" w:rsidRPr="00A770DC" w:rsidRDefault="00E32145" w:rsidP="004D7D34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32145" w:rsidRDefault="00E32145" w:rsidP="00AE3F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32145" w:rsidRDefault="00E32145" w:rsidP="00AE3F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32145" w:rsidRDefault="00E32145" w:rsidP="00AE3F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цели:1.</w:t>
      </w: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у школьников способностей использовать иностранный язык как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 общения в диалоге культур и цивилизации современного мира;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2.расширение кругозора учащихся;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3.формирование у учащихся положительной мотивации к дальнейшему изучению английского языка.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Задачи</w:t>
      </w: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кружка: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лучше изучить англ. литературу, фольклор, музыку на примере пьес и песен;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использовать язык для самообразования;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удовлетворить познавательный интерес учащихся;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развивать креативное воображение и толерантность в отношении к другим мировым культур.</w:t>
      </w:r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Кружок является продолжением практического применения языковых знаний и умений, полученных на уроках. Здесь совершенствуется речь учащихся, расширяется их словарный запас за счёт введения новой лексики и речевых образцов. Кружок способствует активизации познавательных интересов во внеурочное время, формирует социальную активность, определяет поведенческие нормы. Отрабатывается произношение, интонация, выразительность, четкость речи и публичное </w:t>
      </w:r>
      <w:proofErr w:type="gramStart"/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поведение..</w:t>
      </w:r>
      <w:proofErr w:type="gramEnd"/>
    </w:p>
    <w:p w:rsidR="00AE3F04" w:rsidRPr="00AE3F04" w:rsidRDefault="00AE3F04" w:rsidP="00AE3F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На занятиях кружка дети активно используют ИКТ, работают с ресурсами интернета, создают интерактивные презентации.</w:t>
      </w:r>
    </w:p>
    <w:p w:rsidR="00A16AE2" w:rsidRPr="00A16AE2" w:rsidRDefault="00A16AE2" w:rsidP="00A16AE2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16A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Метапредметные</w:t>
      </w:r>
      <w:proofErr w:type="spellEnd"/>
      <w:r w:rsidRPr="00A16A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задачи</w:t>
      </w:r>
    </w:p>
    <w:p w:rsidR="00A16AE2" w:rsidRPr="00A16AE2" w:rsidRDefault="00A16AE2" w:rsidP="00A16AE2">
      <w:pPr>
        <w:numPr>
          <w:ilvl w:val="0"/>
          <w:numId w:val="2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учащихся  мышление, внимание, воображение, память, сценическое мастерство.</w:t>
      </w:r>
    </w:p>
    <w:p w:rsidR="00A16AE2" w:rsidRPr="00A16AE2" w:rsidRDefault="00A16AE2" w:rsidP="00A16AE2">
      <w:pPr>
        <w:numPr>
          <w:ilvl w:val="0"/>
          <w:numId w:val="2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учащихся мотивацию к познанию и творчеству.</w:t>
      </w:r>
    </w:p>
    <w:p w:rsidR="00A16AE2" w:rsidRPr="00A16AE2" w:rsidRDefault="00A16AE2" w:rsidP="00A16AE2">
      <w:pPr>
        <w:numPr>
          <w:ilvl w:val="0"/>
          <w:numId w:val="2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Актуализировать интеллектуально-творческий потенциал личности учащегося, его образовательную активность.</w:t>
      </w:r>
    </w:p>
    <w:p w:rsidR="00A16AE2" w:rsidRPr="00A16AE2" w:rsidRDefault="00A16AE2" w:rsidP="00A16AE2">
      <w:pPr>
        <w:numPr>
          <w:ilvl w:val="0"/>
          <w:numId w:val="2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школьников коммуникативную компетенцию, включая умение взаимодействовать с окружающими.</w:t>
      </w:r>
    </w:p>
    <w:p w:rsidR="00A16AE2" w:rsidRPr="00A16AE2" w:rsidRDefault="00A16AE2" w:rsidP="00A16AE2">
      <w:pPr>
        <w:numPr>
          <w:ilvl w:val="0"/>
          <w:numId w:val="2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учащихся навык самооценки выполненной работы.</w:t>
      </w:r>
    </w:p>
    <w:p w:rsidR="00A16AE2" w:rsidRPr="00A16AE2" w:rsidRDefault="00A16AE2" w:rsidP="00A16AE2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 задачи</w:t>
      </w:r>
    </w:p>
    <w:p w:rsidR="00A16AE2" w:rsidRPr="00A16AE2" w:rsidRDefault="00A16AE2" w:rsidP="00A16AE2">
      <w:pPr>
        <w:numPr>
          <w:ilvl w:val="0"/>
          <w:numId w:val="3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Интегрировать личность учащихся в мировую культуру.</w:t>
      </w:r>
    </w:p>
    <w:p w:rsidR="00A16AE2" w:rsidRPr="00A16AE2" w:rsidRDefault="00A16AE2" w:rsidP="00A16AE2">
      <w:pPr>
        <w:numPr>
          <w:ilvl w:val="0"/>
          <w:numId w:val="3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анализ прослушанного произведения на основе общих морально-нравственных понятий (о семейных ценностях, дружбе, должном и недопустимом).</w:t>
      </w:r>
    </w:p>
    <w:p w:rsidR="00A16AE2" w:rsidRPr="00A16AE2" w:rsidRDefault="00A16AE2" w:rsidP="00A16AE2">
      <w:pPr>
        <w:numPr>
          <w:ilvl w:val="0"/>
          <w:numId w:val="3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стремлению учащихся вести здоровый образ жизни.</w:t>
      </w:r>
    </w:p>
    <w:p w:rsidR="00A16AE2" w:rsidRPr="00A16AE2" w:rsidRDefault="00A16AE2" w:rsidP="00A16AE2">
      <w:pPr>
        <w:numPr>
          <w:ilvl w:val="0"/>
          <w:numId w:val="3"/>
        </w:num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 учащихся мотивацию к изучению английского языка. </w:t>
      </w:r>
    </w:p>
    <w:p w:rsidR="00A16AE2" w:rsidRPr="00A16AE2" w:rsidRDefault="00A16AE2" w:rsidP="00A16AE2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2" w:rsidRPr="00A16AE2" w:rsidRDefault="00A16AE2" w:rsidP="00A16AE2">
      <w:pPr>
        <w:spacing w:before="240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Планируемые результаты освоения обучающимися программы </w:t>
      </w:r>
      <w:r w:rsidRPr="00A16AE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внеурочной </w:t>
      </w:r>
      <w:r w:rsidRPr="00A16A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деятельности.</w:t>
      </w:r>
    </w:p>
    <w:p w:rsidR="00A16AE2" w:rsidRPr="00A16AE2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A16AE2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Обучающиеся должны                                                                                                                       знать:                                                                                                                                                        </w:t>
      </w: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интонацию основных типов предложений;</w:t>
      </w:r>
    </w:p>
    <w:p w:rsidR="00E32145" w:rsidRDefault="00E32145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Pr="00A16AE2" w:rsidRDefault="00E32145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2" w:rsidRPr="00A16AE2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- лексические единицы по пройденной тематике;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- элементарные, связанные высказывания:                                                                                                 а)о себе и об окружающем мире;                                                                                                                         б) о прочитанном, увиденном, услышанном, выражая при этом своё  отношение к</w:t>
      </w: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воспринятой информации.  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уметь: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ориентироваться в страноведческом и  </w:t>
      </w:r>
      <w:proofErr w:type="spell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культуроведческом</w:t>
      </w:r>
      <w:proofErr w:type="spell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материале, 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уметь собирать и обобщать информацию, пользоваться справочным материалом, Интернет-ресурсами, 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 работать с презентациями, проектами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участвовать в элементарном этикетном диалоге: поздороваться, представиться, поблагодарить, попрощаться, </w:t>
      </w:r>
      <w:proofErr w:type="gram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поздравить,  пригласить</w:t>
      </w:r>
      <w:proofErr w:type="gram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расспрашивать собеседника, задавая вопросы (кто, что, где, когда) и отвечать на вопросы собеседника;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читать и понимать на слух простые тексты;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 на слух речь учителя, одноклассников;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воспроизводить небольшие простые изученные произведения 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детского фольклора (стихи, песни, игры) на английском языке.                                                                                        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должны знать и практически владеть: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формами единственного и множественного числа; употреблением артиклей; формами личных, притяжательных местоимений; личными формами глагола </w:t>
      </w:r>
      <w:proofErr w:type="spell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tobe</w:t>
      </w:r>
      <w:proofErr w:type="spell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употреблением глаголов </w:t>
      </w:r>
      <w:r w:rsidRPr="000017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have</w:t>
      </w: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r w:rsidRPr="000017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has</w:t>
      </w: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формами глаголов в </w:t>
      </w:r>
      <w:smartTag w:uri="urn:schemas-microsoft-com:office:smarttags" w:element="metricconverter">
        <w:smartTagPr>
          <w:attr w:name="ProductID" w:val="3 л"/>
        </w:smartTagPr>
        <w:r w:rsidRPr="0000179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3 </w:t>
        </w:r>
        <w:proofErr w:type="gramStart"/>
        <w:r w:rsidRPr="0000179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</w:t>
        </w:r>
      </w:smartTag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числа в </w:t>
      </w:r>
      <w:proofErr w:type="spell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PresentSimple</w:t>
      </w:r>
      <w:proofErr w:type="spell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001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структурой </w:t>
      </w:r>
      <w:proofErr w:type="spellStart"/>
      <w:r w:rsidRPr="0000179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thereis</w:t>
      </w:r>
      <w:proofErr w:type="spellEnd"/>
      <w:r w:rsidRPr="00001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proofErr w:type="spellStart"/>
      <w:r w:rsidRPr="0000179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thereare</w:t>
      </w:r>
      <w:proofErr w:type="spellEnd"/>
      <w:r w:rsidRPr="00001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</w:t>
      </w:r>
      <w:proofErr w:type="spellStart"/>
      <w:r w:rsidRPr="0000179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PresentSimpleTense</w:t>
      </w:r>
      <w:proofErr w:type="spellEnd"/>
      <w:r w:rsidRPr="000017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формой повелительного наклонения; предлогами; союзами; количественными числительными от 1 до 100.</w:t>
      </w:r>
    </w:p>
    <w:p w:rsidR="00A16AE2" w:rsidRPr="00001798" w:rsidRDefault="00A16AE2" w:rsidP="00A16AE2">
      <w:pPr>
        <w:shd w:val="clear" w:color="auto" w:fill="FFFFFF"/>
        <w:spacing w:before="60"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6AE2" w:rsidRPr="00001798" w:rsidRDefault="00A16AE2" w:rsidP="00A16AE2">
      <w:pPr>
        <w:shd w:val="clear" w:color="auto" w:fill="FFFFFF"/>
        <w:tabs>
          <w:tab w:val="left" w:pos="567"/>
          <w:tab w:val="left" w:pos="851"/>
          <w:tab w:val="left" w:pos="8222"/>
        </w:tabs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 – техническое обеспечение программы.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кружка проходят в кабинете английского языка, с использованием компьютеров, классной  доски  с магнитной поверхностью.  Имеются в наличии видеоматериалы, диски.</w:t>
      </w:r>
    </w:p>
    <w:p w:rsidR="00A16AE2" w:rsidRPr="00001798" w:rsidRDefault="00A16AE2" w:rsidP="00A16AE2">
      <w:pPr>
        <w:shd w:val="clear" w:color="auto" w:fill="FFFFFF"/>
        <w:tabs>
          <w:tab w:val="left" w:pos="567"/>
          <w:tab w:val="left" w:pos="851"/>
          <w:tab w:val="left" w:pos="8222"/>
        </w:tabs>
        <w:spacing w:after="0" w:line="240" w:lineRule="auto"/>
        <w:ind w:right="45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2" w:rsidRPr="00001798" w:rsidRDefault="00A16AE2" w:rsidP="00A16AE2">
      <w:pPr>
        <w:shd w:val="clear" w:color="auto" w:fill="FFFFFF"/>
        <w:tabs>
          <w:tab w:val="left" w:pos="567"/>
          <w:tab w:val="left" w:pos="851"/>
          <w:tab w:val="left" w:pos="8222"/>
        </w:tabs>
        <w:spacing w:after="0" w:line="240" w:lineRule="auto"/>
        <w:ind w:right="45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Методическое обеспечение программы.</w:t>
      </w:r>
    </w:p>
    <w:p w:rsidR="00A16AE2" w:rsidRPr="00001798" w:rsidRDefault="00A16AE2" w:rsidP="00A16A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программы реализуется на основе следующих  </w:t>
      </w: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технологий: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коммуникативный метод;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технология игрового обучения;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технология проектного обучения;</w:t>
      </w:r>
    </w:p>
    <w:p w:rsidR="00A16AE2" w:rsidRPr="001846AA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личностно-ориентированный подход. </w:t>
      </w:r>
    </w:p>
    <w:p w:rsidR="00A16AE2" w:rsidRPr="00001798" w:rsidRDefault="00A16AE2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обучения используются различные </w:t>
      </w: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формы занятий:</w:t>
      </w: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защита проектов, праздники, путешествия, конкурсы, игры, викторины.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программа представляет широкие возможности для использования разнообразных организационных </w:t>
      </w: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форм работы</w:t>
      </w: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учащихся: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индивидуальная;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парная;</w:t>
      </w:r>
    </w:p>
    <w:p w:rsidR="00A16AE2" w:rsidRPr="00001798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групповая работа;</w:t>
      </w:r>
    </w:p>
    <w:p w:rsidR="00A16AE2" w:rsidRDefault="00A16AE2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самостоятельная работа.   </w:t>
      </w:r>
    </w:p>
    <w:p w:rsidR="00E32145" w:rsidRDefault="00E32145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145" w:rsidRDefault="00E32145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2" w:rsidRPr="00001798" w:rsidRDefault="00A16AE2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творческой деятельности осуществляется посредством</w:t>
      </w:r>
      <w:r w:rsidR="00E32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методов и приемов</w:t>
      </w:r>
      <w:r w:rsidRPr="000017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создающих обстановку, располагающую к творчеству: подбор увлекательных творческих заданий, обеспечение на занятиях доброжелательного психологического климата, уважительное отношение к ребёнку, индивидуальный подход.</w:t>
      </w:r>
    </w:p>
    <w:p w:rsidR="00A16AE2" w:rsidRPr="00001798" w:rsidRDefault="00A16AE2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эффективных методов и приемов: опорные схемы, перекрестное чтение, </w:t>
      </w:r>
      <w:proofErr w:type="spell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видеоподдержкой</w:t>
      </w:r>
      <w:proofErr w:type="spell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использование ресурсов Интернета для поиска информации помогают повысить интерес учащихся к изучению предмета, активизировать умственную деятельность. Также в работе предоставлены задания, систематизирующие знания, творческие, помогающие расширению кругозора учащихся, развитию самостоятельности мышления, устной и письменной речи.</w:t>
      </w:r>
    </w:p>
    <w:p w:rsidR="00A16AE2" w:rsidRPr="00001798" w:rsidRDefault="00A16AE2" w:rsidP="00A16AE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Методы                                                                Приёмы</w:t>
      </w:r>
    </w:p>
    <w:p w:rsidR="00A16AE2" w:rsidRPr="00001798" w:rsidRDefault="00A16AE2" w:rsidP="00A1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>1.Ознакомление с новой темой                     -</w:t>
      </w:r>
      <w:proofErr w:type="gramStart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объяснение;   </w:t>
      </w:r>
      <w:proofErr w:type="gramEnd"/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и проблемами, с ней связанными,                 -прослушивание и запись                                                          с новыми лексическими единицами.              материала занятий;</w:t>
      </w:r>
    </w:p>
    <w:p w:rsidR="00A16AE2" w:rsidRPr="00001798" w:rsidRDefault="00A16AE2" w:rsidP="00A16AE2">
      <w:pPr>
        <w:shd w:val="clear" w:color="auto" w:fill="FFFFFF"/>
        <w:spacing w:before="60"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-самостоятельное чтение  </w:t>
      </w:r>
    </w:p>
    <w:p w:rsidR="00A16AE2" w:rsidRPr="00001798" w:rsidRDefault="00A16AE2" w:rsidP="00A16AE2">
      <w:pPr>
        <w:shd w:val="clear" w:color="auto" w:fill="FFFFFF"/>
        <w:spacing w:before="60"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6AE2" w:rsidRPr="00001798" w:rsidRDefault="00A16AE2" w:rsidP="00A16AE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b/>
          <w:sz w:val="24"/>
          <w:szCs w:val="24"/>
        </w:rPr>
        <w:t>Ресурсы обеспечения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основного общего образования.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Примерная программа среднего образования по иностранному языку.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Книги для чтения на английском языке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Пособия по страноведению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Грамматические таблицы к основным разделам грамматического материала, содержащегося в примерных программах среднего образования по иностранному языку.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Географическая карта стран изучаемого языка.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Плакаты по англоговорящим странам.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Символика стран изучаемого языка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Технические средства обучения и оборудование кабинета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Компьютер.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Мультимедийный проектор.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Классная доска с набором приспособлений для крепления таблиц, плакатов и картинок.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Мультимедийные средства обучения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CD и </w:t>
      </w:r>
      <w:r w:rsidRPr="00001798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Pr="00001798">
        <w:rPr>
          <w:rFonts w:ascii="Times New Roman" w:hAnsi="Times New Roman" w:cs="Times New Roman"/>
          <w:sz w:val="24"/>
          <w:szCs w:val="24"/>
        </w:rPr>
        <w:t xml:space="preserve"> для занятий в классе</w:t>
      </w:r>
    </w:p>
    <w:p w:rsidR="00A16AE2" w:rsidRDefault="00A16AE2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E32145" w:rsidRDefault="00E32145" w:rsidP="00A16A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u w:val="single"/>
          <w:lang w:eastAsia="ru-RU"/>
        </w:rPr>
      </w:pPr>
    </w:p>
    <w:p w:rsidR="00AE3F04" w:rsidRPr="00AE3F04" w:rsidRDefault="00AE3F04" w:rsidP="00AE3F0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Календарный план</w:t>
      </w:r>
    </w:p>
    <w:tbl>
      <w:tblPr>
        <w:tblW w:w="10207" w:type="dxa"/>
        <w:tblInd w:w="-6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0"/>
        <w:gridCol w:w="4207"/>
      </w:tblGrid>
      <w:tr w:rsidR="00AE3F04" w:rsidRPr="00AE3F04" w:rsidTr="004D7D34"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четверть</w:t>
            </w:r>
          </w:p>
        </w:tc>
        <w:tc>
          <w:tcPr>
            <w:tcW w:w="4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</w:tr>
      <w:tr w:rsidR="00AE3F04" w:rsidRPr="00AE3F04" w:rsidTr="004D7D34"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четверть</w:t>
            </w:r>
          </w:p>
        </w:tc>
        <w:tc>
          <w:tcPr>
            <w:tcW w:w="4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FunnyGrammar</w:t>
            </w:r>
            <w:proofErr w:type="spellEnd"/>
          </w:p>
        </w:tc>
      </w:tr>
      <w:tr w:rsidR="00AE3F04" w:rsidRPr="00AE3F04" w:rsidTr="004D7D34"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4D7D34">
            <w:pPr>
              <w:spacing w:after="0" w:line="0" w:lineRule="atLeast"/>
              <w:ind w:left="34" w:hanging="34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четверть</w:t>
            </w:r>
          </w:p>
        </w:tc>
        <w:tc>
          <w:tcPr>
            <w:tcW w:w="4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Americanholidays</w:t>
            </w:r>
            <w:proofErr w:type="spellEnd"/>
          </w:p>
        </w:tc>
      </w:tr>
      <w:tr w:rsidR="00AE3F04" w:rsidRPr="004D7D34" w:rsidTr="004D7D34"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четверть</w:t>
            </w:r>
          </w:p>
        </w:tc>
        <w:tc>
          <w:tcPr>
            <w:tcW w:w="4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USA, it’s capital and cities</w:t>
            </w:r>
          </w:p>
        </w:tc>
      </w:tr>
      <w:tr w:rsidR="00AE3F04" w:rsidRPr="004D7D34" w:rsidTr="004D7D34"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четверть</w:t>
            </w:r>
          </w:p>
        </w:tc>
        <w:tc>
          <w:tcPr>
            <w:tcW w:w="4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My school, friends, plans for the future</w:t>
            </w:r>
          </w:p>
        </w:tc>
      </w:tr>
    </w:tbl>
    <w:p w:rsidR="00AE3F04" w:rsidRPr="00AE3F04" w:rsidRDefault="00AE3F04" w:rsidP="00AE3F0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E3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Тематический план</w:t>
      </w:r>
    </w:p>
    <w:tbl>
      <w:tblPr>
        <w:tblW w:w="10207" w:type="dxa"/>
        <w:tblInd w:w="-6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"/>
        <w:gridCol w:w="2083"/>
        <w:gridCol w:w="7128"/>
      </w:tblGrid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</w:t>
            </w:r>
          </w:p>
        </w:tc>
      </w:tr>
      <w:tr w:rsidR="00AE3F04" w:rsidRPr="004D7D3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Present Simple and Present Continuous Tenses</w:t>
            </w:r>
          </w:p>
        </w:tc>
      </w:tr>
      <w:tr w:rsidR="00AE3F04" w:rsidRPr="005D440B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5D440B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5D44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5D440B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b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5D440B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proofErr w:type="spellStart"/>
            <w:r w:rsidRPr="005D440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PluralofNouns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ThePronoun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ThePreposition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TheArticle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TheVerb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InterrogativeSentences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TextsforDiscussion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TheGreatLondonFire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FastFood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ThreeCentresofPower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WhoaretheBritish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Revisions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AmericanHolidays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Halloween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ThanksgivingDay</w:t>
            </w:r>
            <w:proofErr w:type="spellEnd"/>
          </w:p>
        </w:tc>
      </w:tr>
      <w:tr w:rsidR="00AE3F04" w:rsidRPr="004D7D3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Christmas Day, decorations, Christmas Tree</w:t>
            </w:r>
          </w:p>
        </w:tc>
      </w:tr>
      <w:tr w:rsidR="00AE3F04" w:rsidRPr="004D7D3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Разучиваниепесни</w:t>
            </w: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"We wish you a merry Christmas”</w:t>
            </w:r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Песенка "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JingleBells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”</w:t>
            </w:r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Valentine’sDay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Mother’sDay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MemorialDay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VeteransDay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Easter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FlagDay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Father'sDay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USA 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infocus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NewYork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NewYork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Theclimate</w:t>
            </w:r>
            <w:proofErr w:type="spellEnd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geographicposition</w:t>
            </w:r>
            <w:proofErr w:type="spellEnd"/>
          </w:p>
        </w:tc>
      </w:tr>
      <w:tr w:rsidR="00AE3F04" w:rsidRPr="004D7D3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Big Cities of the USA</w:t>
            </w:r>
          </w:p>
        </w:tc>
      </w:tr>
      <w:tr w:rsidR="00AE3F04" w:rsidRPr="004D7D3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The popular sights of US</w:t>
            </w:r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Myschool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Myfavouritesubjects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Myfriendsandme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Mylifearoundme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Professions</w:t>
            </w:r>
            <w:proofErr w:type="spellEnd"/>
          </w:p>
        </w:tc>
      </w:tr>
      <w:tr w:rsidR="00AE3F04" w:rsidRPr="00AE3F04" w:rsidTr="004D7D34"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F04" w:rsidRPr="00AE3F04" w:rsidRDefault="00AE3F04" w:rsidP="00AE3F0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AE3F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Plansforthefuture</w:t>
            </w:r>
            <w:proofErr w:type="spellEnd"/>
          </w:p>
        </w:tc>
      </w:tr>
    </w:tbl>
    <w:p w:rsidR="00A16AE2" w:rsidRDefault="00A16AE2" w:rsidP="00A16A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145" w:rsidRDefault="00E32145" w:rsidP="00A16A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145" w:rsidRDefault="00E32145" w:rsidP="00A16A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145" w:rsidRDefault="00E32145" w:rsidP="00A16A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145" w:rsidRDefault="00E32145" w:rsidP="00A16A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798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1. Федеральный государственный образовательный стандарт основного общего образования.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 xml:space="preserve">2. Примерные программы основного общего образования. Иностранный язык. – М.: Просвещение, 2009. – (Серия «Стандарты второго поколения»). </w:t>
      </w:r>
    </w:p>
    <w:p w:rsidR="00A16AE2" w:rsidRPr="00001798" w:rsidRDefault="00A16AE2" w:rsidP="00A16A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98">
        <w:rPr>
          <w:rFonts w:ascii="Times New Roman" w:hAnsi="Times New Roman" w:cs="Times New Roman"/>
          <w:sz w:val="24"/>
          <w:szCs w:val="24"/>
        </w:rPr>
        <w:t>3.Федеральный компонент Государственных образовательных стандартов начального общего, основного общего и среднего (полного) образования (Приложение к приказу Минобразования России от 5 марта 2004 года № 1089).</w:t>
      </w:r>
    </w:p>
    <w:p w:rsidR="00A16AE2" w:rsidRPr="00A16AE2" w:rsidRDefault="00A16AE2" w:rsidP="00A16AE2">
      <w:pPr>
        <w:jc w:val="both"/>
        <w:rPr>
          <w:rFonts w:ascii="Times New Roman" w:hAnsi="Times New Roman" w:cs="Times New Roman"/>
          <w:sz w:val="24"/>
          <w:szCs w:val="24"/>
        </w:rPr>
      </w:pPr>
      <w:r w:rsidRPr="00A16AE2">
        <w:rPr>
          <w:rFonts w:ascii="Times New Roman" w:hAnsi="Times New Roman" w:cs="Times New Roman"/>
          <w:sz w:val="24"/>
          <w:szCs w:val="24"/>
        </w:rPr>
        <w:t xml:space="preserve">4. </w:t>
      </w:r>
      <w:r w:rsidRPr="00A16AE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Интернет-ресурсы</w:t>
      </w:r>
    </w:p>
    <w:p w:rsidR="000757AA" w:rsidRDefault="00AB2C9D"/>
    <w:sectPr w:rsidR="000757AA" w:rsidSect="00B11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020C0"/>
    <w:multiLevelType w:val="hybridMultilevel"/>
    <w:tmpl w:val="445027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82302"/>
    <w:multiLevelType w:val="hybridMultilevel"/>
    <w:tmpl w:val="042A21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B44DB"/>
    <w:multiLevelType w:val="hybridMultilevel"/>
    <w:tmpl w:val="9FA85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F04"/>
    <w:rsid w:val="004D7D34"/>
    <w:rsid w:val="005C6EAE"/>
    <w:rsid w:val="005D440B"/>
    <w:rsid w:val="009111B6"/>
    <w:rsid w:val="00A16AE2"/>
    <w:rsid w:val="00AB2C9D"/>
    <w:rsid w:val="00AE3F04"/>
    <w:rsid w:val="00B11FA7"/>
    <w:rsid w:val="00CF5DD1"/>
    <w:rsid w:val="00E3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72FF775-8AE7-477E-ADE9-8CF6E31A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9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shishkina</cp:lastModifiedBy>
  <cp:revision>2</cp:revision>
  <dcterms:created xsi:type="dcterms:W3CDTF">2020-02-28T08:27:00Z</dcterms:created>
  <dcterms:modified xsi:type="dcterms:W3CDTF">2020-02-28T08:27:00Z</dcterms:modified>
</cp:coreProperties>
</file>